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105E" w:rsidRDefault="00D910C3">
      <w:pPr>
        <w:rPr>
          <w:b/>
          <w:color w:val="FF0000"/>
        </w:rPr>
      </w:pPr>
      <w:r>
        <w:rPr>
          <w:b/>
          <w:color w:val="FF0000"/>
        </w:rPr>
        <w:t xml:space="preserve">Read the Householder Local List before completing this checklist </w:t>
      </w:r>
    </w:p>
    <w:p w:rsidR="005F105E" w:rsidRDefault="005F105E"/>
    <w:tbl>
      <w:tblPr>
        <w:tblStyle w:val="a"/>
        <w:tblW w:w="15150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2"/>
        <w:gridCol w:w="3203"/>
        <w:gridCol w:w="8715"/>
      </w:tblGrid>
      <w:tr w:rsidR="005F105E" w:rsidRPr="00ED45B1" w:rsidTr="00ED45B1">
        <w:trPr>
          <w:trHeight w:val="440"/>
        </w:trPr>
        <w:tc>
          <w:tcPr>
            <w:tcW w:w="32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National Requirements</w:t>
            </w:r>
          </w:p>
        </w:tc>
        <w:tc>
          <w:tcPr>
            <w:tcW w:w="320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Submitted Y / N</w:t>
            </w:r>
          </w:p>
        </w:tc>
        <w:tc>
          <w:tcPr>
            <w:tcW w:w="87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Detailed justification for not submitting the Information / Drawing / Plan 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(simply stating “n/a” without providing a written justification will result in the checklist being returned to you and delays in the validation of your application) </w:t>
            </w:r>
          </w:p>
        </w:tc>
      </w:tr>
      <w:tr w:rsidR="005F105E" w:rsidRPr="00ED45B1" w:rsidTr="00ED45B1">
        <w:trPr>
          <w:trHeight w:val="1066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hyperlink r:id="rId6">
              <w:r w:rsidR="00D910C3" w:rsidRPr="00ED45B1">
                <w:rPr>
                  <w:b/>
                  <w:color w:val="1155CC"/>
                  <w:sz w:val="24"/>
                  <w:szCs w:val="24"/>
                  <w:u w:val="single"/>
                </w:rPr>
                <w:t>Householder Application Form</w:t>
              </w:r>
            </w:hyperlink>
            <w:r w:rsidR="00D910C3" w:rsidRPr="00ED45B1">
              <w:rPr>
                <w:b/>
                <w:sz w:val="24"/>
                <w:szCs w:val="24"/>
              </w:rPr>
              <w:t xml:space="preserve"> including </w:t>
            </w:r>
            <w:hyperlink r:id="rId7" w:anchor="Ownership-Certificate-and-Agricultural-Land-Declaration">
              <w:r w:rsidR="00D910C3" w:rsidRPr="00ED45B1">
                <w:rPr>
                  <w:b/>
                  <w:color w:val="1155CC"/>
                  <w:sz w:val="24"/>
                  <w:szCs w:val="24"/>
                  <w:u w:val="single"/>
                </w:rPr>
                <w:t>Ownership Certificate</w:t>
              </w:r>
            </w:hyperlink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788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hyperlink r:id="rId8">
              <w:r w:rsidR="00D910C3" w:rsidRPr="00ED45B1">
                <w:rPr>
                  <w:b/>
                  <w:color w:val="1155CC"/>
                  <w:sz w:val="24"/>
                  <w:szCs w:val="24"/>
                  <w:u w:val="single"/>
                </w:rPr>
                <w:t>Appropriate Fee</w:t>
              </w:r>
            </w:hyperlink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132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hyperlink r:id="rId9">
              <w:r w:rsidR="00D910C3" w:rsidRPr="00ED45B1">
                <w:rPr>
                  <w:b/>
                  <w:color w:val="1155CC"/>
                  <w:sz w:val="24"/>
                  <w:szCs w:val="24"/>
                  <w:u w:val="single"/>
                </w:rPr>
                <w:t xml:space="preserve">Community Infrastructure Levy (CIL)  Additional Information </w:t>
              </w:r>
            </w:hyperlink>
          </w:p>
          <w:p w:rsidR="005F105E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hyperlink r:id="rId10">
              <w:r w:rsidR="00D910C3" w:rsidRPr="00ED45B1">
                <w:rPr>
                  <w:b/>
                  <w:color w:val="1155CC"/>
                  <w:sz w:val="24"/>
                  <w:szCs w:val="24"/>
                  <w:u w:val="single"/>
                </w:rPr>
                <w:t>Form 1</w:t>
              </w:r>
            </w:hyperlink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8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Location Plan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731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Existing Site Plan</w:t>
            </w:r>
          </w:p>
          <w:p w:rsid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</w:p>
          <w:p w:rsidR="00ED45B1" w:rsidRPr="00ED45B1" w:rsidRDefault="00ED45B1" w:rsidP="00ED45B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873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lastRenderedPageBreak/>
              <w:t>Proposed Site Plan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789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Proposed Block Plan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902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Floor Plans (Existing and Proposed)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904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Roof Plans (Existing and Proposed)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778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Elevations (Existing &amp; Proposed)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919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Site Levels and Sections (Existing and Proposed)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1014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Window / door Section (Existing and Proposed)</w:t>
            </w:r>
          </w:p>
          <w:p w:rsidR="005F105E" w:rsidRPr="00ED45B1" w:rsidRDefault="005F105E" w:rsidP="00ED45B1">
            <w:pPr>
              <w:widowControl w:val="0"/>
              <w:rPr>
                <w:b/>
                <w:sz w:val="24"/>
                <w:szCs w:val="24"/>
              </w:rPr>
            </w:pPr>
          </w:p>
          <w:p w:rsidR="005F105E" w:rsidRPr="00ED45B1" w:rsidRDefault="005F105E" w:rsidP="00ED45B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906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lastRenderedPageBreak/>
              <w:t>Renewable Energy Sections (Existing and Proposed)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817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Design and Access Sta</w:t>
            </w:r>
            <w:r w:rsidR="00ED45B1" w:rsidRPr="00ED45B1">
              <w:rPr>
                <w:b/>
                <w:sz w:val="24"/>
                <w:szCs w:val="24"/>
              </w:rPr>
              <w:t>t</w:t>
            </w:r>
            <w:r w:rsidRPr="00ED45B1">
              <w:rPr>
                <w:b/>
                <w:sz w:val="24"/>
                <w:szCs w:val="24"/>
              </w:rPr>
              <w:t>ement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rPr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Local Requirements </w:t>
            </w:r>
          </w:p>
        </w:tc>
        <w:tc>
          <w:tcPr>
            <w:tcW w:w="320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jc w:val="center"/>
              <w:rPr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Submitted Y / N</w:t>
            </w:r>
          </w:p>
        </w:tc>
        <w:tc>
          <w:tcPr>
            <w:tcW w:w="87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jc w:val="center"/>
              <w:rPr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Detailed justification for not submitting the Information / Drawing / Plan </w:t>
            </w: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“45 Degree” Plans and Statement </w:t>
            </w:r>
          </w:p>
          <w:p w:rsidR="005F105E" w:rsidRPr="00ED45B1" w:rsidRDefault="005F105E" w:rsidP="00ED45B1">
            <w:pPr>
              <w:widowControl w:val="0"/>
              <w:rPr>
                <w:b/>
                <w:sz w:val="24"/>
                <w:szCs w:val="24"/>
              </w:rPr>
            </w:pPr>
          </w:p>
          <w:p w:rsidR="005F105E" w:rsidRPr="00ED45B1" w:rsidRDefault="00D910C3" w:rsidP="00ED45B1">
            <w:pPr>
              <w:widowControl w:val="0"/>
              <w:rPr>
                <w:sz w:val="24"/>
                <w:szCs w:val="24"/>
              </w:rPr>
            </w:pPr>
            <w:r w:rsidRPr="00ED45B1">
              <w:rPr>
                <w:sz w:val="24"/>
                <w:szCs w:val="24"/>
              </w:rPr>
              <w:t>Can be included within any Daylight, Sunlight and Overshadowing Assessment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“25 Degree” Elevation Plan and Statement </w:t>
            </w:r>
          </w:p>
          <w:p w:rsidR="005F105E" w:rsidRPr="00ED45B1" w:rsidRDefault="005F105E" w:rsidP="00ED45B1">
            <w:pPr>
              <w:widowControl w:val="0"/>
              <w:rPr>
                <w:b/>
                <w:sz w:val="24"/>
                <w:szCs w:val="24"/>
              </w:rPr>
            </w:pP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sz w:val="24"/>
                <w:szCs w:val="24"/>
              </w:rPr>
              <w:t>Can be included within any Daylight, Sunlight and Overshadowing Assessment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Daylight, Sunlight and Overshadowing Assessment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lastRenderedPageBreak/>
              <w:t>Basement Impact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Assessment or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Construction Method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Statement for</w:t>
            </w:r>
            <w:bookmarkStart w:id="0" w:name="_GoBack"/>
            <w:bookmarkEnd w:id="0"/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Basements 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Biodiversity Checklist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Construction Management Plan (including site waste management plan) (CEMP) 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Fire Statement (London Plan)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Flood Risk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Assessment Form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Heritage Statement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Lighting assessment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Parking and Access Details (Parking Provision and Management Plan)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 xml:space="preserve">Time Stamped Photographs 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105E" w:rsidRPr="00ED45B1" w:rsidTr="00ED45B1">
        <w:trPr>
          <w:trHeight w:val="465"/>
        </w:trPr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lastRenderedPageBreak/>
              <w:t>Tree Survey,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Arboricultural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Method Statement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and Arboricultural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Impact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Assessment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(including Tree</w:t>
            </w:r>
          </w:p>
          <w:p w:rsidR="005F105E" w:rsidRPr="00ED45B1" w:rsidRDefault="00D910C3" w:rsidP="00ED45B1">
            <w:pPr>
              <w:widowControl w:val="0"/>
              <w:rPr>
                <w:b/>
                <w:sz w:val="24"/>
                <w:szCs w:val="24"/>
              </w:rPr>
            </w:pPr>
            <w:r w:rsidRPr="00ED45B1">
              <w:rPr>
                <w:b/>
                <w:sz w:val="24"/>
                <w:szCs w:val="24"/>
              </w:rPr>
              <w:t>Protection Plan)</w:t>
            </w:r>
          </w:p>
          <w:p w:rsidR="005F105E" w:rsidRPr="00ED45B1" w:rsidRDefault="005F105E" w:rsidP="00ED45B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05E" w:rsidRPr="00ED45B1" w:rsidRDefault="005F105E" w:rsidP="00ED45B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105E" w:rsidRDefault="005F105E"/>
    <w:p w:rsidR="005F105E" w:rsidRDefault="005F105E"/>
    <w:p w:rsidR="005F105E" w:rsidRDefault="005F105E"/>
    <w:sectPr w:rsidR="005F105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C0" w:rsidRDefault="00D910C3">
      <w:r>
        <w:separator/>
      </w:r>
    </w:p>
  </w:endnote>
  <w:endnote w:type="continuationSeparator" w:id="0">
    <w:p w:rsidR="005F5DC0" w:rsidRDefault="00D9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5E" w:rsidRDefault="005F105E">
    <w:pPr>
      <w:rPr>
        <w:sz w:val="20"/>
        <w:szCs w:val="20"/>
      </w:rPr>
    </w:pPr>
  </w:p>
  <w:p w:rsidR="005F105E" w:rsidRDefault="00ED45B1">
    <w:pPr>
      <w:rPr>
        <w:b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Pr="00ED45B1">
      <w:rPr>
        <w:b/>
        <w:sz w:val="20"/>
        <w:szCs w:val="20"/>
      </w:rPr>
      <w:t xml:space="preserve"> </w:t>
    </w:r>
    <w:r>
      <w:rPr>
        <w:b/>
        <w:sz w:val="20"/>
        <w:szCs w:val="20"/>
      </w:rPr>
      <w:t>Householder Checklist – February 2024 (Minor amendments May 2024)</w:t>
    </w:r>
  </w:p>
  <w:p w:rsidR="005F105E" w:rsidRDefault="00D910C3">
    <w:pPr>
      <w:jc w:val="right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ED45B1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5E" w:rsidRDefault="00ED45B1">
    <w:pPr>
      <w:rPr>
        <w:b/>
        <w:sz w:val="20"/>
        <w:szCs w:val="20"/>
      </w:rPr>
    </w:pPr>
    <w:r>
      <w:pict>
        <v:rect id="_x0000_i1026" style="width:0;height:1.5pt" o:hralign="center" o:hrstd="t" o:hr="t" fillcolor="#a0a0a0" stroked="f"/>
      </w:pict>
    </w:r>
    <w:r w:rsidR="00D910C3">
      <w:rPr>
        <w:b/>
        <w:sz w:val="20"/>
        <w:szCs w:val="20"/>
      </w:rPr>
      <w:t xml:space="preserve">Householder Checklist </w:t>
    </w:r>
    <w:r>
      <w:rPr>
        <w:b/>
        <w:sz w:val="20"/>
        <w:szCs w:val="20"/>
      </w:rPr>
      <w:t>–</w:t>
    </w:r>
    <w:r w:rsidR="00D910C3">
      <w:rPr>
        <w:b/>
        <w:sz w:val="20"/>
        <w:szCs w:val="20"/>
      </w:rPr>
      <w:t xml:space="preserve"> </w:t>
    </w:r>
    <w:r>
      <w:rPr>
        <w:b/>
        <w:sz w:val="20"/>
        <w:szCs w:val="20"/>
      </w:rPr>
      <w:t>February 2024 (Minor amendments May</w:t>
    </w:r>
    <w:r w:rsidR="00D910C3">
      <w:rPr>
        <w:b/>
        <w:sz w:val="20"/>
        <w:szCs w:val="20"/>
      </w:rPr>
      <w:t xml:space="preserve"> 2024</w:t>
    </w:r>
    <w:r>
      <w:rPr>
        <w:b/>
        <w:sz w:val="20"/>
        <w:szCs w:val="20"/>
      </w:rPr>
      <w:t>)</w:t>
    </w:r>
  </w:p>
  <w:p w:rsidR="005F105E" w:rsidRDefault="00D910C3">
    <w:pPr>
      <w:jc w:val="right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ED45B1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C0" w:rsidRDefault="00D910C3">
      <w:r>
        <w:separator/>
      </w:r>
    </w:p>
  </w:footnote>
  <w:footnote w:type="continuationSeparator" w:id="0">
    <w:p w:rsidR="005F5DC0" w:rsidRDefault="00D9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5E" w:rsidRDefault="005F105E">
    <w:pPr>
      <w:ind w:left="144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5E" w:rsidRDefault="00D910C3">
    <w:pPr>
      <w:rPr>
        <w:b/>
        <w:sz w:val="56"/>
        <w:szCs w:val="56"/>
      </w:rPr>
    </w:pPr>
    <w:r>
      <w:rPr>
        <w:b/>
        <w:sz w:val="56"/>
        <w:szCs w:val="56"/>
      </w:rPr>
      <w:t xml:space="preserve">Royal Borough of Kingston upon Thames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7882125</wp:posOffset>
          </wp:positionH>
          <wp:positionV relativeFrom="paragraph">
            <wp:posOffset>-200024</wp:posOffset>
          </wp:positionV>
          <wp:extent cx="976313" cy="1139892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313" cy="1139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F105E" w:rsidRDefault="00D910C3">
    <w:pPr>
      <w:rPr>
        <w:b/>
        <w:sz w:val="56"/>
        <w:szCs w:val="56"/>
      </w:rPr>
    </w:pPr>
    <w:r>
      <w:rPr>
        <w:b/>
        <w:sz w:val="56"/>
        <w:szCs w:val="56"/>
      </w:rPr>
      <w:t xml:space="preserve">Householder Checklist: </w:t>
    </w:r>
  </w:p>
  <w:p w:rsidR="005F105E" w:rsidRDefault="005F105E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E"/>
    <w:rsid w:val="005F105E"/>
    <w:rsid w:val="005F5DC0"/>
    <w:rsid w:val="00D910C3"/>
    <w:rsid w:val="00E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75FA350"/>
  <w15:docId w15:val="{AAFCBBEE-BBB8-47EF-ABD6-16A900E0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5B1"/>
  </w:style>
  <w:style w:type="paragraph" w:styleId="Footer">
    <w:name w:val="footer"/>
    <w:basedOn w:val="Normal"/>
    <w:link w:val="FooterChar"/>
    <w:uiPriority w:val="99"/>
    <w:unhideWhenUsed/>
    <w:rsid w:val="00ED4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app.planningportal.co.uk/FeeCalculator/Standalone?region=1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uidance/making-an-applicatio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lanningportal.co.uk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ecab.planningportal.co.uk/uploads/1app/forms/form_1_cil_additional_informat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ab.planningportal.co.uk/uploads/1app/forms/form_1_cil_additional_information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Unifiedgov.co.uk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Aitken</dc:creator>
  <cp:lastModifiedBy>Sheree Aitken</cp:lastModifiedBy>
  <cp:revision>2</cp:revision>
  <dcterms:created xsi:type="dcterms:W3CDTF">2025-09-09T11:22:00Z</dcterms:created>
  <dcterms:modified xsi:type="dcterms:W3CDTF">2025-09-09T11:22:00Z</dcterms:modified>
</cp:coreProperties>
</file>